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3A2" w:rsidRPr="001344AE" w:rsidRDefault="004F73A2" w:rsidP="00335A8C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bookmarkStart w:id="0" w:name="_GoBack"/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4F73A2" w:rsidRPr="001344AE" w:rsidRDefault="004F73A2" w:rsidP="004F73A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4F73A2" w:rsidRPr="001344AE" w:rsidRDefault="004F73A2" w:rsidP="004F73A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4F73A2" w:rsidRPr="001344AE" w:rsidRDefault="004F73A2" w:rsidP="004F73A2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4F73A2" w:rsidRPr="001344AE" w:rsidTr="003F229A">
        <w:trPr>
          <w:trHeight w:val="2397"/>
        </w:trPr>
        <w:tc>
          <w:tcPr>
            <w:tcW w:w="7905" w:type="dxa"/>
          </w:tcPr>
          <w:p w:rsidR="004F73A2" w:rsidRPr="001344AE" w:rsidRDefault="004F73A2" w:rsidP="003F229A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4F73A2" w:rsidRPr="001344AE" w:rsidRDefault="004F73A2" w:rsidP="003F229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4F73A2" w:rsidRPr="001344AE" w:rsidRDefault="004F73A2" w:rsidP="003F229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начальных классов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« 28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4F73A2" w:rsidRPr="001344AE" w:rsidRDefault="006D7E3E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Грищенко Т.И.</w:t>
            </w:r>
          </w:p>
          <w:p w:rsidR="004F73A2" w:rsidRPr="001344AE" w:rsidRDefault="004F73A2" w:rsidP="003F229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4F73A2" w:rsidRPr="001344AE" w:rsidRDefault="004F73A2" w:rsidP="003F229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4F73A2" w:rsidRPr="001344AE" w:rsidRDefault="004F73A2" w:rsidP="003F229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F73A2" w:rsidRPr="001344AE" w:rsidRDefault="004F73A2" w:rsidP="003F229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F73A2" w:rsidRPr="001344AE" w:rsidRDefault="004F73A2" w:rsidP="003F229A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F73A2" w:rsidRPr="001344AE" w:rsidRDefault="004F73A2" w:rsidP="003F229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4F73A2" w:rsidRPr="001344AE" w:rsidRDefault="004F73A2" w:rsidP="003F229A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4F73A2" w:rsidRPr="001344AE" w:rsidRDefault="004F73A2" w:rsidP="004F73A2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4F73A2" w:rsidRPr="001344AE" w:rsidRDefault="004F73A2" w:rsidP="004F73A2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4F73A2" w:rsidRPr="001344AE" w:rsidRDefault="004F73A2" w:rsidP="004F73A2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4F73A2" w:rsidRDefault="004F73A2" w:rsidP="004F73A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F73A2" w:rsidRDefault="004F73A2" w:rsidP="004F73A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  ИЗОБРАЗИТЕЛЬНОМУ ИСКУССТВУ</w:t>
      </w:r>
    </w:p>
    <w:p w:rsidR="004F73A2" w:rsidRPr="001344AE" w:rsidRDefault="004F73A2" w:rsidP="004F73A2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F73A2" w:rsidRPr="001344AE" w:rsidRDefault="004F73A2" w:rsidP="004F73A2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4F73A2" w:rsidRPr="001344AE" w:rsidRDefault="004F73A2" w:rsidP="004F73A2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4F73A2" w:rsidRPr="001344AE" w:rsidRDefault="004F73A2" w:rsidP="004F73A2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</w:t>
      </w:r>
      <w:r>
        <w:rPr>
          <w:rFonts w:ascii="Times New Roman" w:hAnsi="Times New Roman"/>
          <w:color w:val="000000"/>
          <w:sz w:val="24"/>
          <w:szCs w:val="24"/>
        </w:rPr>
        <w:t>3 «А»</w:t>
      </w:r>
    </w:p>
    <w:p w:rsidR="004F73A2" w:rsidRPr="001344AE" w:rsidRDefault="004F73A2" w:rsidP="004F73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F73A2" w:rsidRPr="001344AE" w:rsidRDefault="004F73A2" w:rsidP="004F73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r>
        <w:rPr>
          <w:rFonts w:ascii="Times New Roman" w:hAnsi="Times New Roman"/>
          <w:color w:val="000000"/>
          <w:sz w:val="24"/>
          <w:szCs w:val="24"/>
        </w:rPr>
        <w:t>Сажина Е.В.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первая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квалификационная категория</w:t>
      </w:r>
    </w:p>
    <w:p w:rsidR="004F73A2" w:rsidRPr="001344AE" w:rsidRDefault="004F73A2" w:rsidP="004F73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F73A2" w:rsidRPr="001344AE" w:rsidRDefault="004F73A2" w:rsidP="004F73A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34 часа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; в неделю </w:t>
      </w:r>
      <w:r>
        <w:rPr>
          <w:rFonts w:ascii="Times New Roman" w:hAnsi="Times New Roman"/>
          <w:color w:val="000000"/>
          <w:sz w:val="24"/>
          <w:szCs w:val="24"/>
        </w:rPr>
        <w:t>1 час</w:t>
      </w:r>
    </w:p>
    <w:p w:rsidR="004F73A2" w:rsidRPr="001344AE" w:rsidRDefault="004F73A2" w:rsidP="004F73A2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4F73A2" w:rsidRDefault="004F73A2"/>
    <w:p w:rsidR="004F73A2" w:rsidRDefault="004F73A2">
      <w:r>
        <w:br w:type="page"/>
      </w:r>
    </w:p>
    <w:p w:rsidR="004F73A2" w:rsidRDefault="004F73A2"/>
    <w:tbl>
      <w:tblPr>
        <w:tblStyle w:val="a3"/>
        <w:tblW w:w="16161" w:type="dxa"/>
        <w:tblInd w:w="-885" w:type="dxa"/>
        <w:tblLayout w:type="fixed"/>
        <w:tblLook w:val="04A0"/>
      </w:tblPr>
      <w:tblGrid>
        <w:gridCol w:w="567"/>
        <w:gridCol w:w="568"/>
        <w:gridCol w:w="2552"/>
        <w:gridCol w:w="4394"/>
        <w:gridCol w:w="1984"/>
        <w:gridCol w:w="1985"/>
        <w:gridCol w:w="2268"/>
        <w:gridCol w:w="850"/>
        <w:gridCol w:w="993"/>
      </w:tblGrid>
      <w:tr w:rsidR="007C4E13" w:rsidRPr="00FC1AC5" w:rsidTr="007C4E13">
        <w:trPr>
          <w:cantSplit/>
          <w:trHeight w:val="1134"/>
        </w:trPr>
        <w:tc>
          <w:tcPr>
            <w:tcW w:w="1135" w:type="dxa"/>
            <w:gridSpan w:val="2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Тема  урока</w:t>
            </w:r>
          </w:p>
        </w:tc>
        <w:tc>
          <w:tcPr>
            <w:tcW w:w="439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и УУД</w:t>
            </w: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Формы организации образовательного процесса, применяемые технологии обучения</w:t>
            </w:r>
          </w:p>
        </w:tc>
        <w:tc>
          <w:tcPr>
            <w:tcW w:w="850" w:type="dxa"/>
            <w:textDirection w:val="btLr"/>
          </w:tcPr>
          <w:p w:rsidR="007C4E13" w:rsidRPr="00FC1AC5" w:rsidRDefault="007C4E13" w:rsidP="006B7DB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993" w:type="dxa"/>
            <w:textDirection w:val="btLr"/>
          </w:tcPr>
          <w:p w:rsidR="007C4E13" w:rsidRPr="00FC1AC5" w:rsidRDefault="007C4E13" w:rsidP="006B7DB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A16693" w:rsidRPr="00FC1AC5" w:rsidTr="0058681A">
        <w:tc>
          <w:tcPr>
            <w:tcW w:w="567" w:type="dxa"/>
          </w:tcPr>
          <w:p w:rsidR="00A16693" w:rsidRPr="00FC1AC5" w:rsidRDefault="00A1669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4" w:type="dxa"/>
            <w:gridSpan w:val="8"/>
          </w:tcPr>
          <w:p w:rsidR="00A16693" w:rsidRPr="00A16693" w:rsidRDefault="00A16693" w:rsidP="006B7D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Раздел 1.                                  Художник и мир природы (9 ч)</w:t>
            </w:r>
          </w:p>
        </w:tc>
      </w:tr>
      <w:tr w:rsidR="007C4E13" w:rsidRPr="00FC1AC5" w:rsidTr="00A1669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top w:val="nil"/>
            </w:tcBorders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52" w:type="dxa"/>
            <w:tcBorders>
              <w:top w:val="nil"/>
            </w:tcBorders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Творческая папка </w:t>
            </w:r>
          </w:p>
        </w:tc>
        <w:tc>
          <w:tcPr>
            <w:tcW w:w="4394" w:type="dxa"/>
            <w:vMerge w:val="restart"/>
          </w:tcPr>
          <w:p w:rsidR="007C4E13" w:rsidRPr="008E76F7" w:rsidRDefault="007C4E13" w:rsidP="006B7DB5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76F7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-внутренняя позиция школьника на уровне положительного отношения к школе;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-учебно- познавательный интерес к новому учебному материалу;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-способность к самооценке.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: проявлять учебно-познавательный интерес к проблеме урока: как создать оригинальную творческую работу.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: принимать учебную задачу, понимать план действий.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Коммуникативные: вступать в общение, выражать свою точку зрения, слушать другого, соблюдать правила общения.</w:t>
            </w:r>
          </w:p>
          <w:p w:rsidR="007C4E13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 анализ, сравнение, группировку материала по заданным критериям.</w:t>
            </w:r>
          </w:p>
          <w:p w:rsidR="007C4E13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участвовать в диалоге, выражать свою точку зрения, слушать другого, соблюдать правила общения.</w:t>
            </w: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</w:t>
            </w:r>
            <w:proofErr w:type="spellStart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импатийную</w:t>
            </w:r>
            <w:proofErr w:type="spellEnd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способность, участвовать в игровых ситуациях.</w:t>
            </w:r>
          </w:p>
          <w:p w:rsidR="007C4E13" w:rsidRDefault="007C4E13" w:rsidP="006B7D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6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Предметные: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Различать изобразительные возможности разных художественных материалов.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рисунок по собственному замыслу.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Выбирать элементарную композицию оформления рисунка на  бумажной основе папки или альбома (центр, справа, слева). 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эстетическую выразительность обложки папки или альбома.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 результатов своей творческой деятельности и сверстников.</w:t>
            </w:r>
          </w:p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Радуга-дуга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«Ветер, ветер! Ты могуч…»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Пустыни и оазисы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Кактусы-гиганты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Натюрморт в живописи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живописи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Орнамент – стиль эпохи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Витражная роза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Чудо-дерево 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-фантазии</w:t>
            </w:r>
          </w:p>
        </w:tc>
        <w:tc>
          <w:tcPr>
            <w:tcW w:w="850" w:type="dxa"/>
          </w:tcPr>
          <w:p w:rsidR="007C4E13" w:rsidRPr="00F90264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502" w:rsidRPr="00FC1AC5" w:rsidTr="003879CD">
        <w:tc>
          <w:tcPr>
            <w:tcW w:w="567" w:type="dxa"/>
          </w:tcPr>
          <w:p w:rsidR="00674502" w:rsidRPr="00FC1AC5" w:rsidRDefault="00674502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5594" w:type="dxa"/>
            <w:gridSpan w:val="8"/>
          </w:tcPr>
          <w:p w:rsidR="00674502" w:rsidRPr="00A16693" w:rsidRDefault="00674502" w:rsidP="006B7D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                                  Художник и мир животных (9ч)</w:t>
            </w: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Образы животных в мифах и сказках</w:t>
            </w:r>
          </w:p>
        </w:tc>
        <w:tc>
          <w:tcPr>
            <w:tcW w:w="4394" w:type="dxa"/>
            <w:vMerge w:val="restart"/>
          </w:tcPr>
          <w:p w:rsidR="007C4E13" w:rsidRPr="008E76F7" w:rsidRDefault="007C4E13" w:rsidP="006B7DB5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76F7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 положительное отношение к школе, чувство необходимости учения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-освоение социальных норм проявления чувств и способность регулировать свое поведение.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168D6">
              <w:rPr>
                <w:rFonts w:ascii="Times New Roman" w:hAnsi="Times New Roman"/>
                <w:sz w:val="24"/>
                <w:szCs w:val="24"/>
              </w:rPr>
              <w:t>риентация на понимание причин успеха учебной деятельности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 проявлять учебно-познавательный интерес к проблеме урока: как создать оригинальную творческую работу, высказывать свои пути решения проблемы.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принимать учебную задачу, понимать план действий, придумывать и воплощать оригинальный замысел предстоящей работы.</w:t>
            </w:r>
          </w:p>
          <w:p w:rsidR="007C4E13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: участвовать в диалоге, выражать свою точку зрения, слушать другого, соблюдать правила общения.</w:t>
            </w: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Проявлять </w:t>
            </w:r>
            <w:proofErr w:type="spellStart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импатийную</w:t>
            </w:r>
            <w:proofErr w:type="spellEnd"/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способность, участвовать в игровых ситуациях.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необычность форм обитателей подводного мира.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Проявлять смекалку при разгадывании загадок про обитателей подводного царства.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выразительность скульптуры и графического изображения.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Выполнять иллюстрацию, используя средства художественной выразительности: линию, пятно, штрих, точку.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Оценивать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выразительные качества рисунка, основанного на черно-белом контрасте. Придумывать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оригинальные названия творческим работам.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C4E13" w:rsidRPr="008E76F7" w:rsidRDefault="007C4E13" w:rsidP="006B7D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изобразительного творчества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Собака – верный друг  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изобразительного творчества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Полёт птиц</w:t>
            </w:r>
          </w:p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Образ лошади в изобразительном искусстве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Урок </w:t>
            </w:r>
            <w:r w:rsidRPr="00846515">
              <w:rPr>
                <w:rFonts w:ascii="Times New Roman" w:hAnsi="Times New Roman" w:cs="Times New Roman"/>
                <w:sz w:val="24"/>
                <w:szCs w:val="24"/>
              </w:rPr>
              <w:t>изобразительного творчества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Медный всадник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«Крокодил солнце в небе проглотил…»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«Божья коровка, улети на небо…»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Фантастические существа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Новогодняя игрушка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поделка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502" w:rsidRPr="00FC1AC5" w:rsidTr="003806D5">
        <w:tc>
          <w:tcPr>
            <w:tcW w:w="567" w:type="dxa"/>
          </w:tcPr>
          <w:p w:rsidR="00674502" w:rsidRPr="00FC1AC5" w:rsidRDefault="00674502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4" w:type="dxa"/>
            <w:gridSpan w:val="8"/>
          </w:tcPr>
          <w:p w:rsidR="00674502" w:rsidRPr="00A16693" w:rsidRDefault="00A16693" w:rsidP="006B7D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</w:t>
            </w:r>
            <w:r w:rsidR="00674502"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              </w:t>
            </w:r>
            <w:r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</w:t>
            </w:r>
            <w:r w:rsidR="00674502"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Художник и мир человека (10 ч)</w:t>
            </w: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Галерея детского изобразительного творчества</w:t>
            </w:r>
          </w:p>
        </w:tc>
        <w:tc>
          <w:tcPr>
            <w:tcW w:w="4394" w:type="dxa"/>
            <w:vMerge w:val="restart"/>
          </w:tcPr>
          <w:p w:rsidR="007C4E13" w:rsidRPr="008E76F7" w:rsidRDefault="007C4E13" w:rsidP="006B7DB5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76F7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7C4E13" w:rsidRPr="00F168D6" w:rsidRDefault="007C4E13" w:rsidP="006B7DB5">
            <w:pPr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 xml:space="preserve">-освоение социальных норм проявления чувств и способность регулировать свое </w:t>
            </w:r>
            <w:r w:rsidRPr="00F168D6">
              <w:rPr>
                <w:rFonts w:ascii="Times New Roman" w:hAnsi="Times New Roman"/>
                <w:sz w:val="24"/>
                <w:szCs w:val="24"/>
              </w:rPr>
              <w:lastRenderedPageBreak/>
              <w:t>поведение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проявлять учебно-познавательный интерес к проблеме урока, высказывать свои пути решения проблемы.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7C4E13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участвовать в диалоге, выражать свою точку зрения, слушать другого, соблюдать правила общения, пользоваться словарем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Участвовать в обсуждении содержания и выразительности произведений изобразительного искусства и продуктов детского творчества.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Придумывать вариативные названия персональной или коллективной выставке детского рисунка.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Работать над замыслом и его воплощением, используя выразительные возможности художественного материала. </w:t>
            </w:r>
          </w:p>
          <w:p w:rsidR="007C4E13" w:rsidRPr="008E76F7" w:rsidRDefault="007C4E13" w:rsidP="006B7D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Оценивать выразительность результатов своей творческой деятельности и сверстников.</w:t>
            </w: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изобразительного творчества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Портрет в скульптуре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скульптура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живописи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Великаны и лилипуты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Женский профиль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живописи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Мужской профиль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живописи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Крепостные стены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Народная игрушка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Необычная чаша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>Знаменитые скульптуры</w:t>
            </w:r>
          </w:p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 изобразительного творчества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502" w:rsidRPr="00FC1AC5" w:rsidTr="00C462F2">
        <w:tc>
          <w:tcPr>
            <w:tcW w:w="567" w:type="dxa"/>
          </w:tcPr>
          <w:p w:rsidR="00674502" w:rsidRPr="00FC1AC5" w:rsidRDefault="00674502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4" w:type="dxa"/>
            <w:gridSpan w:val="8"/>
          </w:tcPr>
          <w:p w:rsidR="00674502" w:rsidRPr="00A16693" w:rsidRDefault="00A16693" w:rsidP="006B7DB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74502"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               </w:t>
            </w:r>
            <w:r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674502" w:rsidRPr="00A166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Художник и мир искусств (6 ч)</w:t>
            </w: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Фантастическое рядом – музей космонавтики</w:t>
            </w:r>
          </w:p>
        </w:tc>
        <w:tc>
          <w:tcPr>
            <w:tcW w:w="4394" w:type="dxa"/>
            <w:vMerge w:val="restart"/>
          </w:tcPr>
          <w:p w:rsidR="007C4E13" w:rsidRPr="008E76F7" w:rsidRDefault="007C4E13" w:rsidP="006B7DB5">
            <w:pPr>
              <w:snapToGri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76F7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-установление связи между целью учебной деятельности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>и ее мотивом;</w:t>
            </w:r>
          </w:p>
          <w:p w:rsidR="007C4E13" w:rsidRPr="00F168D6" w:rsidRDefault="007C4E13" w:rsidP="006B7DB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t xml:space="preserve">- стремление к </w:t>
            </w:r>
            <w:proofErr w:type="spellStart"/>
            <w:r w:rsidRPr="00F168D6">
              <w:rPr>
                <w:rFonts w:ascii="Times New Roman" w:hAnsi="Times New Roman"/>
                <w:sz w:val="24"/>
                <w:szCs w:val="24"/>
              </w:rPr>
              <w:t>самоизменению</w:t>
            </w:r>
            <w:proofErr w:type="spellEnd"/>
            <w:r w:rsidRPr="00F168D6">
              <w:rPr>
                <w:rFonts w:ascii="Times New Roman" w:hAnsi="Times New Roman"/>
                <w:sz w:val="24"/>
                <w:szCs w:val="24"/>
              </w:rPr>
              <w:t xml:space="preserve"> – приобретению новых знаний и умений;</w:t>
            </w:r>
          </w:p>
          <w:p w:rsidR="007C4E13" w:rsidRPr="00F168D6" w:rsidRDefault="007C4E13" w:rsidP="006B7D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168D6">
              <w:rPr>
                <w:rFonts w:ascii="Times New Roman" w:hAnsi="Times New Roman"/>
                <w:sz w:val="24"/>
                <w:szCs w:val="24"/>
              </w:rPr>
              <w:lastRenderedPageBreak/>
              <w:t>-способность к самооценке.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проявлять учебно-познавательный интерес к проблеме урока, высказывать свои пути решения проблемы.</w:t>
            </w:r>
          </w:p>
          <w:p w:rsidR="007C4E13" w:rsidRPr="00FC1AC5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принимать учебную задачу, понимать план действий, придумывать и воплощать оригинальный замысел работы.</w:t>
            </w:r>
          </w:p>
          <w:p w:rsidR="007C4E13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Коммуникативные: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участвовать в диалоге, выражать свою точку зрения, слушать другого, соблюдать правила общения, пользоваться словарём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Предметные: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Осознавать значимые темы искусства и отражать их в изобразительной творческой деятельности.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Понимать общее и особенное в произведениях разных видов искусств: иллюстрации и скульптуры.</w:t>
            </w:r>
          </w:p>
          <w:p w:rsidR="007C4E13" w:rsidRPr="008E76F7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Выражать</w:t>
            </w:r>
            <w:r w:rsidRPr="008E76F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>своё отношение к изображенным героям,  используя метод сравнения большого и маленького объектов.</w:t>
            </w:r>
          </w:p>
          <w:p w:rsidR="007C4E13" w:rsidRPr="00674502" w:rsidRDefault="007C4E13" w:rsidP="006B7DB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76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выразительные средства композиции: главный герой в центре или в углу листа или др. </w:t>
            </w: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Урок- фантазии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В мире книг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84651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6515">
              <w:rPr>
                <w:rFonts w:ascii="Times New Roman" w:hAnsi="Times New Roman" w:cs="Times New Roman"/>
                <w:sz w:val="24"/>
                <w:szCs w:val="24"/>
              </w:rPr>
              <w:t>Урок изучения и первичного закрепления знаний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В мире музыки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08.05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Театр масок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Поделка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- творчества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Танцы народов мира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комбинированный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4E13" w:rsidRPr="00FC1AC5" w:rsidTr="007C4E13">
        <w:tc>
          <w:tcPr>
            <w:tcW w:w="567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552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1AC5">
              <w:rPr>
                <w:rFonts w:ascii="Times New Roman" w:hAnsi="Times New Roman" w:cs="Times New Roman"/>
                <w:sz w:val="24"/>
                <w:szCs w:val="24"/>
              </w:rPr>
              <w:t xml:space="preserve"> Афины – город-музей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C1A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Выставка детского изобразительного творчества</w:t>
            </w:r>
          </w:p>
        </w:tc>
        <w:tc>
          <w:tcPr>
            <w:tcW w:w="4394" w:type="dxa"/>
            <w:vMerge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работа</w:t>
            </w:r>
          </w:p>
        </w:tc>
        <w:tc>
          <w:tcPr>
            <w:tcW w:w="1985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850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993" w:type="dxa"/>
          </w:tcPr>
          <w:p w:rsidR="007C4E13" w:rsidRPr="00FC1AC5" w:rsidRDefault="007C4E13" w:rsidP="006B7D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1D1179" w:rsidRPr="00FC1AC5" w:rsidRDefault="001D1179" w:rsidP="006B7DB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1D1179" w:rsidRPr="00FC1AC5" w:rsidSect="004F73A2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72BCD"/>
    <w:rsid w:val="0005272A"/>
    <w:rsid w:val="000D6731"/>
    <w:rsid w:val="000E2B45"/>
    <w:rsid w:val="001D1179"/>
    <w:rsid w:val="0020088D"/>
    <w:rsid w:val="00280719"/>
    <w:rsid w:val="002F673B"/>
    <w:rsid w:val="0030796D"/>
    <w:rsid w:val="00335A8C"/>
    <w:rsid w:val="003F6B3A"/>
    <w:rsid w:val="003F726D"/>
    <w:rsid w:val="004F73A2"/>
    <w:rsid w:val="005143CB"/>
    <w:rsid w:val="005B2360"/>
    <w:rsid w:val="005B7521"/>
    <w:rsid w:val="00601642"/>
    <w:rsid w:val="00674502"/>
    <w:rsid w:val="006B7DB5"/>
    <w:rsid w:val="006D7E3E"/>
    <w:rsid w:val="006F35EF"/>
    <w:rsid w:val="007C4E13"/>
    <w:rsid w:val="007F5077"/>
    <w:rsid w:val="00846515"/>
    <w:rsid w:val="008B1B9D"/>
    <w:rsid w:val="008E76F7"/>
    <w:rsid w:val="0093468A"/>
    <w:rsid w:val="00984C46"/>
    <w:rsid w:val="009F4924"/>
    <w:rsid w:val="00A16693"/>
    <w:rsid w:val="00AD514E"/>
    <w:rsid w:val="00B566D4"/>
    <w:rsid w:val="00B93F66"/>
    <w:rsid w:val="00B945CA"/>
    <w:rsid w:val="00BB0DBD"/>
    <w:rsid w:val="00C51651"/>
    <w:rsid w:val="00C85BB4"/>
    <w:rsid w:val="00D227EA"/>
    <w:rsid w:val="00D35AA7"/>
    <w:rsid w:val="00D72BCD"/>
    <w:rsid w:val="00E4401C"/>
    <w:rsid w:val="00E53249"/>
    <w:rsid w:val="00E5430D"/>
    <w:rsid w:val="00F168D6"/>
    <w:rsid w:val="00F90264"/>
    <w:rsid w:val="00FC1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8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2B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2144</Words>
  <Characters>12221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Татьяна</cp:lastModifiedBy>
  <cp:revision>34</cp:revision>
  <dcterms:created xsi:type="dcterms:W3CDTF">2014-07-31T21:39:00Z</dcterms:created>
  <dcterms:modified xsi:type="dcterms:W3CDTF">2014-09-26T07:31:00Z</dcterms:modified>
</cp:coreProperties>
</file>